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2C5E" w:rsidRPr="00F64DB2" w:rsidRDefault="00E52C5E" w:rsidP="00E52C5E">
      <w:pPr>
        <w:ind w:left="5664"/>
        <w:rPr>
          <w:rFonts w:ascii="Trebuchet MS" w:hAnsi="Trebuchet MS"/>
        </w:rPr>
      </w:pPr>
      <w:r>
        <w:rPr>
          <w:rFonts w:ascii="Trebuchet MS" w:hAnsi="Trebuchet MS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-685800</wp:posOffset>
                </wp:positionV>
                <wp:extent cx="2890520" cy="782320"/>
                <wp:effectExtent l="3810" t="4445" r="1270" b="38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C5E" w:rsidRPr="002649F3" w:rsidRDefault="00E52C5E" w:rsidP="00E52C5E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463B9FA" wp14:editId="60E29B03">
                                  <wp:extent cx="2705100" cy="695325"/>
                                  <wp:effectExtent l="0" t="0" r="0" b="9525"/>
                                  <wp:docPr id="2" name="Imagen 2" descr="Nueva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ueva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48.75pt;margin-top:-54pt;width:227.6pt;height:6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" stroked="f">
                <v:textbox style="mso-fit-shape-to-text:t">
                  <w:txbxContent>
                    <w:p w:rsidR="00E52C5E" w:rsidRPr="002649F3" w:rsidRDefault="00E52C5E" w:rsidP="00E52C5E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463B9FA" wp14:editId="60E29B03">
                            <wp:extent cx="2705100" cy="695325"/>
                            <wp:effectExtent l="0" t="0" r="0" b="9525"/>
                            <wp:docPr id="2" name="Imagen 2" descr="Nueva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ueva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-544830</wp:posOffset>
            </wp:positionV>
            <wp:extent cx="2063750" cy="6413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C5E" w:rsidRPr="00F64DB2" w:rsidRDefault="00E52C5E" w:rsidP="00E52C5E">
      <w:pPr>
        <w:rPr>
          <w:rFonts w:ascii="Trebuchet MS" w:hAnsi="Trebuchet MS"/>
        </w:rPr>
      </w:pPr>
    </w:p>
    <w:p w:rsidR="007C02CD" w:rsidRDefault="007C02CD" w:rsidP="007C02CD">
      <w:pPr>
        <w:pStyle w:val="Ttulo1"/>
        <w:jc w:val="left"/>
        <w:rPr>
          <w:rFonts w:ascii="Trebuchet MS" w:hAnsi="Trebuchet MS"/>
        </w:rPr>
      </w:pPr>
    </w:p>
    <w:p w:rsidR="007C02CD" w:rsidRDefault="007C02CD" w:rsidP="007C02CD">
      <w:pPr>
        <w:pStyle w:val="Ttulo1"/>
        <w:jc w:val="left"/>
        <w:rPr>
          <w:rFonts w:ascii="Trebuchet MS" w:hAnsi="Trebuchet MS"/>
        </w:rPr>
      </w:pPr>
      <w:r>
        <w:rPr>
          <w:rFonts w:ascii="Trebuchet MS" w:hAnsi="Trebuchet MS"/>
        </w:rPr>
        <w:t>¿ES PÚBLICA LA BIBLIOTECA PÚBLICA?: Retos de los servicios bibliotecarios</w:t>
      </w:r>
    </w:p>
    <w:p w:rsidR="007C02CD" w:rsidRDefault="007C02CD" w:rsidP="007C02CD">
      <w:pPr>
        <w:rPr>
          <w:rFonts w:ascii="Calibri" w:hAnsi="Calibri"/>
          <w:sz w:val="22"/>
          <w:szCs w:val="22"/>
        </w:rPr>
      </w:pPr>
    </w:p>
    <w:p w:rsidR="00E856D7" w:rsidRDefault="00E856D7" w:rsidP="007C02CD">
      <w:pPr>
        <w:rPr>
          <w:rFonts w:ascii="Trebuchet MS" w:hAnsi="Trebuchet MS"/>
          <w:sz w:val="22"/>
          <w:szCs w:val="22"/>
        </w:rPr>
      </w:pPr>
      <w:r w:rsidRPr="007C02CD">
        <w:rPr>
          <w:rFonts w:ascii="Trebuchet MS" w:hAnsi="Trebuchet MS"/>
          <w:sz w:val="22"/>
          <w:szCs w:val="22"/>
        </w:rPr>
        <w:t>Curso a ca</w:t>
      </w:r>
      <w:r>
        <w:rPr>
          <w:rFonts w:ascii="Trebuchet MS" w:hAnsi="Trebuchet MS"/>
          <w:sz w:val="22"/>
          <w:szCs w:val="22"/>
        </w:rPr>
        <w:t>rgo de Cristina Barbé Aragonés*</w:t>
      </w:r>
    </w:p>
    <w:p w:rsidR="007C02CD" w:rsidRPr="007C02CD" w:rsidRDefault="007C02CD" w:rsidP="007C02CD">
      <w:pPr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9, 10, 11 y 12 de diciembre 2014</w:t>
      </w:r>
      <w:r w:rsidR="00E856D7">
        <w:rPr>
          <w:rFonts w:ascii="Trebuchet MS" w:hAnsi="Trebuchet MS"/>
          <w:sz w:val="22"/>
          <w:szCs w:val="22"/>
        </w:rPr>
        <w:t>, de 10 a 16 h.</w:t>
      </w:r>
    </w:p>
    <w:p w:rsidR="007C02CD" w:rsidRPr="007C02CD" w:rsidRDefault="007C02CD" w:rsidP="007C02CD">
      <w:pPr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CCEBA (Florida 943)</w:t>
      </w:r>
    </w:p>
    <w:p w:rsidR="007C02CD" w:rsidRPr="007C02CD" w:rsidRDefault="007C02CD" w:rsidP="007C02CD">
      <w:pPr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Dirigido a bibliotecarios (por invitación)</w:t>
      </w:r>
    </w:p>
    <w:p w:rsidR="007C02CD" w:rsidRPr="007C02CD" w:rsidRDefault="007C02CD" w:rsidP="007C02CD">
      <w:pPr>
        <w:ind w:left="709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 </w:t>
      </w:r>
    </w:p>
    <w:p w:rsidR="007C02CD" w:rsidRPr="007C02CD" w:rsidRDefault="007C02CD" w:rsidP="007C02CD">
      <w:pPr>
        <w:ind w:left="709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 </w:t>
      </w:r>
    </w:p>
    <w:p w:rsidR="007C02CD" w:rsidRPr="007C02CD" w:rsidRDefault="007C02CD" w:rsidP="00E856D7">
      <w:pPr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 xml:space="preserve">Hacer de la biblioteca un espacio atractivo, abierto y atento a las necesidades informativas, culturales y sociales de los usuarios es uno de los pilares del servicio bibliotecario. Esta labor, a veces complicada, cuenta en la actualidad con nuevos, sencillos y atractivos recursos para generar lectores y acercar al público a nuestras bibliotecas. </w:t>
      </w:r>
    </w:p>
    <w:p w:rsidR="007C02CD" w:rsidRPr="007C02CD" w:rsidRDefault="007C02CD" w:rsidP="007C02CD">
      <w:pPr>
        <w:ind w:left="709"/>
        <w:rPr>
          <w:rFonts w:ascii="Trebuchet MS" w:hAnsi="Trebuchet MS"/>
        </w:rPr>
      </w:pPr>
      <w:r w:rsidRPr="007C02CD">
        <w:rPr>
          <w:rFonts w:ascii="Trebuchet MS" w:hAnsi="Trebuchet MS"/>
          <w:b/>
          <w:bCs/>
          <w:sz w:val="22"/>
          <w:szCs w:val="22"/>
        </w:rPr>
        <w:t> </w:t>
      </w:r>
    </w:p>
    <w:p w:rsidR="007C02CD" w:rsidRDefault="007C02CD" w:rsidP="007C02CD">
      <w:pPr>
        <w:rPr>
          <w:rFonts w:ascii="Trebuchet MS" w:hAnsi="Trebuchet MS"/>
        </w:rPr>
      </w:pPr>
    </w:p>
    <w:p w:rsidR="007C02CD" w:rsidRDefault="007C02CD" w:rsidP="007C02CD">
      <w:pPr>
        <w:rPr>
          <w:rFonts w:ascii="Trebuchet MS" w:hAnsi="Trebuchet MS"/>
        </w:rPr>
      </w:pPr>
    </w:p>
    <w:p w:rsidR="007C02CD" w:rsidRPr="00E856D7" w:rsidRDefault="007C02CD" w:rsidP="007C02CD">
      <w:pPr>
        <w:rPr>
          <w:b/>
        </w:rPr>
      </w:pPr>
      <w:r w:rsidRPr="00E856D7">
        <w:rPr>
          <w:rFonts w:ascii="Trebuchet MS" w:hAnsi="Trebuchet MS"/>
          <w:b/>
        </w:rPr>
        <w:t>PROGRAMA</w:t>
      </w:r>
      <w:r w:rsidRPr="00E856D7">
        <w:rPr>
          <w:rFonts w:ascii="Calibri" w:hAnsi="Calibri"/>
          <w:b/>
          <w:sz w:val="22"/>
          <w:szCs w:val="22"/>
        </w:rPr>
        <w:t> </w:t>
      </w:r>
    </w:p>
    <w:p w:rsidR="007C02CD" w:rsidRDefault="007C02CD" w:rsidP="007C02CD">
      <w:pPr>
        <w:rPr>
          <w:rFonts w:ascii="Calibri" w:hAnsi="Calibri"/>
          <w:sz w:val="22"/>
          <w:szCs w:val="22"/>
        </w:rPr>
      </w:pPr>
    </w:p>
    <w:p w:rsidR="007C02CD" w:rsidRPr="007C02CD" w:rsidRDefault="007C02CD" w:rsidP="007C02CD">
      <w:pPr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1. Planificación estratégica de los servicios bibliotecarios. Fortalezas y debilidades.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 </w:t>
      </w:r>
    </w:p>
    <w:p w:rsidR="007C02CD" w:rsidRPr="007C02CD" w:rsidRDefault="007C02CD" w:rsidP="007C02CD">
      <w:pPr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2. Innovación en bibliotecas públicas. Recursos posibles. Recursos reales.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Biblioteca 2.0. La arquitectura de la participación en las bibliotecas públicas.</w:t>
      </w:r>
      <w:r w:rsidRPr="007C02CD">
        <w:rPr>
          <w:rFonts w:ascii="Trebuchet MS" w:hAnsi="Trebuchet MS"/>
          <w:sz w:val="22"/>
          <w:szCs w:val="22"/>
        </w:rPr>
        <w:br/>
        <w:t>Innovar en promoción de la lectura y el aprendizaje.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 </w:t>
      </w:r>
    </w:p>
    <w:p w:rsidR="007C02CD" w:rsidRPr="007C02CD" w:rsidRDefault="007C02CD" w:rsidP="007C02CD">
      <w:pPr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3.  Los nuevos servicios bibliotecarios del S.XXI</w:t>
      </w:r>
      <w:r>
        <w:rPr>
          <w:rFonts w:ascii="Trebuchet MS" w:hAnsi="Trebuchet MS"/>
          <w:sz w:val="22"/>
          <w:szCs w:val="22"/>
        </w:rPr>
        <w:t>.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Atención a los nuevos usuarios y al cambio social.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La biblioteca como generadora de sinergias positivas en la comunidad.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Nuevas experiencias de atención a las necesidades de los usuarios. 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 </w:t>
      </w:r>
    </w:p>
    <w:p w:rsidR="007C02CD" w:rsidRPr="007C02CD" w:rsidRDefault="007C02CD" w:rsidP="007C02CD">
      <w:pPr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4. Foro de experiencias reales</w:t>
      </w:r>
      <w:r w:rsidR="00E856D7">
        <w:rPr>
          <w:rFonts w:ascii="Trebuchet MS" w:hAnsi="Trebuchet MS"/>
          <w:sz w:val="22"/>
          <w:szCs w:val="22"/>
        </w:rPr>
        <w:t>.</w:t>
      </w:r>
      <w:r w:rsidRPr="007C02CD">
        <w:rPr>
          <w:rFonts w:ascii="Trebuchet MS" w:hAnsi="Trebuchet MS"/>
          <w:sz w:val="22"/>
          <w:szCs w:val="22"/>
        </w:rPr>
        <w:t> 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  <w:sz w:val="22"/>
          <w:szCs w:val="22"/>
        </w:rPr>
      </w:pP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 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 </w:t>
      </w:r>
    </w:p>
    <w:p w:rsidR="007C02CD" w:rsidRPr="007C02CD" w:rsidRDefault="007C02CD" w:rsidP="007C02CD">
      <w:pPr>
        <w:jc w:val="both"/>
        <w:rPr>
          <w:rFonts w:ascii="Trebuchet MS" w:hAnsi="Trebuchet MS"/>
        </w:rPr>
      </w:pPr>
      <w:r w:rsidRPr="007C02CD">
        <w:rPr>
          <w:rFonts w:ascii="Trebuchet MS" w:hAnsi="Trebuchet MS"/>
          <w:b/>
          <w:bCs/>
          <w:sz w:val="22"/>
          <w:szCs w:val="22"/>
        </w:rPr>
        <w:t>C</w:t>
      </w:r>
      <w:r w:rsidR="00E856D7">
        <w:rPr>
          <w:rFonts w:ascii="Trebuchet MS" w:hAnsi="Trebuchet MS"/>
          <w:b/>
          <w:bCs/>
          <w:sz w:val="22"/>
          <w:szCs w:val="22"/>
        </w:rPr>
        <w:t>RISTINA BARBÉ ARAGONÉS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 </w:t>
      </w:r>
    </w:p>
    <w:p w:rsidR="007C02CD" w:rsidRPr="007C02CD" w:rsidRDefault="007C02CD" w:rsidP="007C02CD">
      <w:pPr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 xml:space="preserve">Es Diplomada en Biblioteconomía y Documentación por la Universidad de Barcelona; Licenciada en Filología Hispánica por la Universidad Autónoma de Barcelona y  Diplomada en Sistema de Documentación Digital por la Universidad </w:t>
      </w:r>
      <w:proofErr w:type="spellStart"/>
      <w:r w:rsidRPr="007C02CD">
        <w:rPr>
          <w:rFonts w:ascii="Trebuchet MS" w:hAnsi="Trebuchet MS"/>
          <w:sz w:val="22"/>
          <w:szCs w:val="22"/>
        </w:rPr>
        <w:t>Pompeu</w:t>
      </w:r>
      <w:proofErr w:type="spellEnd"/>
      <w:r w:rsidRPr="007C02C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C02CD">
        <w:rPr>
          <w:rFonts w:ascii="Trebuchet MS" w:hAnsi="Trebuchet MS"/>
          <w:sz w:val="22"/>
          <w:szCs w:val="22"/>
        </w:rPr>
        <w:t>Fabra</w:t>
      </w:r>
      <w:proofErr w:type="spellEnd"/>
      <w:r w:rsidRPr="007C02CD">
        <w:rPr>
          <w:rFonts w:ascii="Trebuchet MS" w:hAnsi="Trebuchet MS"/>
          <w:sz w:val="22"/>
          <w:szCs w:val="22"/>
        </w:rPr>
        <w:t xml:space="preserve"> (Barcelona). 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 </w:t>
      </w:r>
    </w:p>
    <w:p w:rsidR="007C02CD" w:rsidRPr="007C02CD" w:rsidRDefault="007C02CD" w:rsidP="007C02CD">
      <w:pPr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 xml:space="preserve">Tiene una amplia experiencia en sistemas de calidad y planificación estratégica de bibliotecas. </w:t>
      </w:r>
    </w:p>
    <w:p w:rsidR="007C02CD" w:rsidRPr="007C02CD" w:rsidRDefault="007C02CD" w:rsidP="007C02CD">
      <w:pPr>
        <w:ind w:left="709"/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 </w:t>
      </w:r>
    </w:p>
    <w:p w:rsidR="00E52C5E" w:rsidRDefault="007C02CD" w:rsidP="00E856D7">
      <w:pPr>
        <w:jc w:val="both"/>
        <w:rPr>
          <w:rFonts w:ascii="Trebuchet MS" w:hAnsi="Trebuchet MS"/>
        </w:rPr>
      </w:pPr>
      <w:r w:rsidRPr="007C02CD">
        <w:rPr>
          <w:rFonts w:ascii="Trebuchet MS" w:hAnsi="Trebuchet MS"/>
          <w:sz w:val="22"/>
          <w:szCs w:val="22"/>
        </w:rPr>
        <w:t>En la actualidad, es coordinadora de los Clubes de Lectura de la Biblioteca Pública de Tarragona, organizados junto a instituciones culturales de la ciudad; es docente de profesores en programas de colaboración “biblioteca y escuela” (</w:t>
      </w:r>
      <w:proofErr w:type="spellStart"/>
      <w:r w:rsidRPr="007C02CD">
        <w:rPr>
          <w:rFonts w:ascii="Trebuchet MS" w:hAnsi="Trebuchet MS"/>
          <w:sz w:val="22"/>
          <w:szCs w:val="22"/>
        </w:rPr>
        <w:t>Puntedu</w:t>
      </w:r>
      <w:proofErr w:type="spellEnd"/>
      <w:r w:rsidRPr="007C02CD">
        <w:rPr>
          <w:rFonts w:ascii="Trebuchet MS" w:hAnsi="Trebuchet MS"/>
          <w:sz w:val="22"/>
          <w:szCs w:val="22"/>
        </w:rPr>
        <w:t>) y participa en programas de radio y actividades de promoción de la lectura que contribuyen a dar a conocer la biblioteca pública y los libros. Ha publicado artículos en relación a la difusión de los fondos antiguos y patrimoniales del fondo de la biblioteca de Tarragona. </w:t>
      </w:r>
    </w:p>
    <w:p w:rsidR="00E856D7" w:rsidRPr="00E856D7" w:rsidRDefault="00E856D7" w:rsidP="00E856D7">
      <w:pPr>
        <w:rPr>
          <w:b/>
        </w:rPr>
      </w:pPr>
      <w:r>
        <w:rPr>
          <w:rFonts w:ascii="Trebuchet MS" w:hAnsi="Trebuchet MS"/>
          <w:b/>
        </w:rPr>
        <w:lastRenderedPageBreak/>
        <w:t xml:space="preserve">FICHA DE INSCRIPCIÓN </w:t>
      </w:r>
      <w:r w:rsidRPr="00E856D7">
        <w:rPr>
          <w:rFonts w:ascii="Calibri" w:hAnsi="Calibri"/>
          <w:b/>
          <w:sz w:val="22"/>
          <w:szCs w:val="22"/>
        </w:rPr>
        <w:t> </w:t>
      </w:r>
    </w:p>
    <w:p w:rsidR="00E856D7" w:rsidRDefault="00E856D7" w:rsidP="00E856D7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E856D7" w:rsidTr="00B66798">
        <w:tc>
          <w:tcPr>
            <w:tcW w:w="2376" w:type="dxa"/>
          </w:tcPr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NOMBRE</w:t>
            </w: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68" w:type="dxa"/>
          </w:tcPr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856D7" w:rsidTr="00B66798">
        <w:tc>
          <w:tcPr>
            <w:tcW w:w="2376" w:type="dxa"/>
          </w:tcPr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APELLIDOS</w:t>
            </w: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68" w:type="dxa"/>
          </w:tcPr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856D7" w:rsidTr="00B66798">
        <w:tc>
          <w:tcPr>
            <w:tcW w:w="2376" w:type="dxa"/>
          </w:tcPr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DNI (Indicar país)</w:t>
            </w: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68" w:type="dxa"/>
          </w:tcPr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856D7" w:rsidTr="00B66798">
        <w:tc>
          <w:tcPr>
            <w:tcW w:w="2376" w:type="dxa"/>
          </w:tcPr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</w:t>
            </w:r>
            <w:r w:rsidR="00B66798">
              <w:rPr>
                <w:rFonts w:ascii="Trebuchet MS" w:hAnsi="Trebuchet MS"/>
                <w:sz w:val="22"/>
                <w:szCs w:val="22"/>
              </w:rPr>
              <w:t xml:space="preserve">orreo electrónico </w:t>
            </w: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68" w:type="dxa"/>
          </w:tcPr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856D7" w:rsidTr="00B66798">
        <w:tc>
          <w:tcPr>
            <w:tcW w:w="2376" w:type="dxa"/>
          </w:tcPr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="00B66798">
              <w:rPr>
                <w:rFonts w:ascii="Trebuchet MS" w:hAnsi="Trebuchet MS"/>
                <w:sz w:val="22"/>
                <w:szCs w:val="22"/>
              </w:rPr>
              <w:t>eléfono</w:t>
            </w: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68" w:type="dxa"/>
          </w:tcPr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856D7" w:rsidTr="00B66798">
        <w:tc>
          <w:tcPr>
            <w:tcW w:w="2376" w:type="dxa"/>
          </w:tcPr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E856D7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Biblioteca de trabajo</w:t>
            </w: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(Nombre. Ciudad)</w:t>
            </w:r>
          </w:p>
        </w:tc>
        <w:tc>
          <w:tcPr>
            <w:tcW w:w="6268" w:type="dxa"/>
          </w:tcPr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856D7" w:rsidTr="00B66798">
        <w:tc>
          <w:tcPr>
            <w:tcW w:w="2376" w:type="dxa"/>
          </w:tcPr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</w:t>
            </w:r>
            <w:r w:rsidR="00B66798">
              <w:rPr>
                <w:rFonts w:ascii="Trebuchet MS" w:hAnsi="Trebuchet MS"/>
                <w:sz w:val="22"/>
                <w:szCs w:val="22"/>
              </w:rPr>
              <w:t>reve descripción de</w:t>
            </w: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 biblioteca</w:t>
            </w:r>
          </w:p>
          <w:p w:rsidR="00B66798" w:rsidRDefault="00B66798" w:rsidP="00B6679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68" w:type="dxa"/>
          </w:tcPr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B5B41" w:rsidTr="00B66798">
        <w:tc>
          <w:tcPr>
            <w:tcW w:w="2376" w:type="dxa"/>
          </w:tcPr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Actividades que como bibliotecario desarrolla en la</w:t>
            </w: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biblioteca</w:t>
            </w: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68" w:type="dxa"/>
          </w:tcPr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856D7" w:rsidTr="00B66798">
        <w:tc>
          <w:tcPr>
            <w:tcW w:w="2376" w:type="dxa"/>
          </w:tcPr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B6679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Motivaciones para</w:t>
            </w:r>
          </w:p>
          <w:p w:rsidR="00B66798" w:rsidRDefault="007B5B41" w:rsidP="00B6679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participar </w:t>
            </w:r>
            <w:r w:rsidR="00B66798">
              <w:rPr>
                <w:rFonts w:ascii="Trebuchet MS" w:hAnsi="Trebuchet MS"/>
                <w:sz w:val="22"/>
                <w:szCs w:val="22"/>
              </w:rPr>
              <w:t xml:space="preserve">en el taller </w:t>
            </w:r>
          </w:p>
          <w:p w:rsidR="00B66798" w:rsidRDefault="00B66798" w:rsidP="00B6679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68" w:type="dxa"/>
          </w:tcPr>
          <w:p w:rsidR="00E856D7" w:rsidRDefault="00E856D7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66798" w:rsidRDefault="00B66798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B5B41" w:rsidTr="00B66798">
        <w:tc>
          <w:tcPr>
            <w:tcW w:w="2376" w:type="dxa"/>
          </w:tcPr>
          <w:p w:rsidR="007B5B41" w:rsidRDefault="007B5B41" w:rsidP="007B5B41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¿Qué cuestiones le gustaría desarrollar en el taller?</w:t>
            </w:r>
          </w:p>
        </w:tc>
        <w:tc>
          <w:tcPr>
            <w:tcW w:w="6268" w:type="dxa"/>
          </w:tcPr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B5B41" w:rsidRDefault="007B5B41" w:rsidP="00E856D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1E3B1C" w:rsidRDefault="001E3B1C" w:rsidP="007B5B41"/>
    <w:sectPr w:rsidR="001E3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5E"/>
    <w:rsid w:val="001E3B1C"/>
    <w:rsid w:val="007B5B41"/>
    <w:rsid w:val="007C02CD"/>
    <w:rsid w:val="00B66798"/>
    <w:rsid w:val="00B706AE"/>
    <w:rsid w:val="00E52C5E"/>
    <w:rsid w:val="00E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52C5E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2C5E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5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8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52C5E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2C5E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5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8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2014-12-01T15:16:00Z</dcterms:created>
  <dcterms:modified xsi:type="dcterms:W3CDTF">2014-12-01T16:33:00Z</dcterms:modified>
</cp:coreProperties>
</file>